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19" w:rsidRDefault="00BB29D8">
      <w:pPr>
        <w:pStyle w:val="a4"/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64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D0E15" id="Graphic 1" o:spid="_x0000_s1026" style="position:absolute;margin-left:0;margin-top:0;width:595pt;height:841pt;z-index:-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183758"/>
        </w:rPr>
        <w:t>Психолого-логопедическая,</w:t>
      </w:r>
      <w:r>
        <w:rPr>
          <w:color w:val="183758"/>
          <w:spacing w:val="-30"/>
        </w:rPr>
        <w:t xml:space="preserve"> </w:t>
      </w:r>
      <w:r>
        <w:rPr>
          <w:color w:val="183758"/>
        </w:rPr>
        <w:t xml:space="preserve">социальная </w:t>
      </w:r>
      <w:r>
        <w:rPr>
          <w:color w:val="183758"/>
          <w:spacing w:val="-2"/>
        </w:rPr>
        <w:t>служба</w:t>
      </w:r>
    </w:p>
    <w:p w:rsidR="00556F19" w:rsidRDefault="00BB29D8" w:rsidP="00BB29D8">
      <w:pPr>
        <w:pStyle w:val="a3"/>
        <w:spacing w:before="159"/>
        <w:jc w:val="center"/>
      </w:pPr>
      <w:r>
        <w:rPr>
          <w:color w:val="183758"/>
        </w:rPr>
        <w:t>2023</w:t>
      </w:r>
      <w:r>
        <w:rPr>
          <w:color w:val="183758"/>
        </w:rPr>
        <w:t>-2024</w:t>
      </w:r>
      <w:r>
        <w:rPr>
          <w:color w:val="183758"/>
          <w:spacing w:val="-8"/>
        </w:rPr>
        <w:t xml:space="preserve"> </w:t>
      </w:r>
      <w:r>
        <w:rPr>
          <w:color w:val="183758"/>
          <w:spacing w:val="-2"/>
        </w:rPr>
        <w:t xml:space="preserve">учебный </w:t>
      </w:r>
      <w:r>
        <w:rPr>
          <w:color w:val="183758"/>
          <w:spacing w:val="-2"/>
        </w:rPr>
        <w:t>год</w:t>
      </w:r>
      <w:bookmarkStart w:id="0" w:name="_GoBack"/>
      <w:bookmarkEnd w:id="0"/>
    </w:p>
    <w:p w:rsidR="00556F19" w:rsidRDefault="00556F19">
      <w:pPr>
        <w:pStyle w:val="a3"/>
        <w:rPr>
          <w:sz w:val="20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600"/>
      </w:tblGrid>
      <w:tr w:rsidR="001747C3" w:rsidTr="00FD5674">
        <w:tc>
          <w:tcPr>
            <w:tcW w:w="2552" w:type="dxa"/>
          </w:tcPr>
          <w:p w:rsidR="001747C3" w:rsidRPr="002E13FC" w:rsidRDefault="00BB29D8" w:rsidP="00FD5674">
            <w:pPr>
              <w:tabs>
                <w:tab w:val="left" w:pos="1440"/>
              </w:tabs>
              <w:rPr>
                <w:rFonts w:ascii="Cambria" w:hAnsi="Cambria"/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5348A1E4" wp14:editId="24778989">
                  <wp:simplePos x="0" y="0"/>
                  <wp:positionH relativeFrom="page">
                    <wp:posOffset>67981</wp:posOffset>
                  </wp:positionH>
                  <wp:positionV relativeFrom="paragraph">
                    <wp:posOffset>4779</wp:posOffset>
                  </wp:positionV>
                  <wp:extent cx="1497330" cy="1802921"/>
                  <wp:effectExtent l="0" t="0" r="7620" b="6985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47" cy="182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4" w:type="dxa"/>
          </w:tcPr>
          <w:p w:rsidR="00BB29D8" w:rsidRPr="00BB29D8" w:rsidRDefault="00BB29D8" w:rsidP="00BB29D8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>Поп</w:t>
            </w:r>
            <w:r w:rsidRPr="00BB29D8">
              <w:rPr>
                <w:color w:val="1B1760"/>
              </w:rPr>
              <w:t>ова Марина Александровна Социальный -педагог, классный руководитель 5б класса Образование: высшее</w:t>
            </w:r>
          </w:p>
          <w:p w:rsidR="00BB29D8" w:rsidRPr="00BB29D8" w:rsidRDefault="00BB29D8" w:rsidP="00BB29D8">
            <w:pPr>
              <w:pStyle w:val="a3"/>
              <w:rPr>
                <w:color w:val="1B1760"/>
              </w:rPr>
            </w:pPr>
            <w:r w:rsidRPr="00BB29D8">
              <w:rPr>
                <w:color w:val="1B1760"/>
              </w:rPr>
              <w:t>Северо-Осетинский государственный университет им.К.Л. Хетагурова, Санкт -Петербургская юридическая академия</w:t>
            </w:r>
          </w:p>
          <w:p w:rsidR="001747C3" w:rsidRDefault="00BB29D8" w:rsidP="00BB29D8">
            <w:pPr>
              <w:pStyle w:val="a3"/>
              <w:rPr>
                <w:color w:val="1B1760"/>
              </w:rPr>
            </w:pPr>
            <w:r w:rsidRPr="00BB29D8">
              <w:rPr>
                <w:color w:val="1B1760"/>
              </w:rPr>
              <w:t>категория: специалист</w:t>
            </w:r>
          </w:p>
        </w:tc>
      </w:tr>
      <w:tr w:rsidR="001747C3" w:rsidTr="00BB29D8">
        <w:trPr>
          <w:trHeight w:val="2548"/>
        </w:trPr>
        <w:tc>
          <w:tcPr>
            <w:tcW w:w="2552" w:type="dxa"/>
          </w:tcPr>
          <w:p w:rsidR="001747C3" w:rsidRDefault="001747C3" w:rsidP="00FD5674">
            <w:pPr>
              <w:tabs>
                <w:tab w:val="left" w:pos="1440"/>
              </w:tabs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6A120ACE" wp14:editId="513566F6">
                  <wp:simplePos x="0" y="0"/>
                  <wp:positionH relativeFrom="page">
                    <wp:posOffset>67981</wp:posOffset>
                  </wp:positionH>
                  <wp:positionV relativeFrom="paragraph">
                    <wp:posOffset>7273</wp:posOffset>
                  </wp:positionV>
                  <wp:extent cx="1497330" cy="1544128"/>
                  <wp:effectExtent l="0" t="0" r="7620" b="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75" cy="158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4" w:type="dxa"/>
          </w:tcPr>
          <w:p w:rsidR="001747C3" w:rsidRDefault="001747C3" w:rsidP="001747C3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 xml:space="preserve">Круг </w:t>
            </w:r>
            <w:r w:rsidRPr="001747C3">
              <w:rPr>
                <w:color w:val="1B1760"/>
              </w:rPr>
              <w:t xml:space="preserve">Светлана Леонидовна </w:t>
            </w:r>
          </w:p>
          <w:p w:rsidR="001747C3" w:rsidRDefault="001747C3" w:rsidP="001747C3">
            <w:pPr>
              <w:pStyle w:val="a3"/>
              <w:rPr>
                <w:color w:val="1B1760"/>
              </w:rPr>
            </w:pPr>
            <w:r w:rsidRPr="001747C3">
              <w:rPr>
                <w:color w:val="1B1760"/>
              </w:rPr>
              <w:t xml:space="preserve">Педагог-психолог </w:t>
            </w:r>
          </w:p>
          <w:p w:rsidR="001747C3" w:rsidRPr="001747C3" w:rsidRDefault="001747C3" w:rsidP="001747C3">
            <w:pPr>
              <w:pStyle w:val="a3"/>
              <w:rPr>
                <w:color w:val="1B1760"/>
              </w:rPr>
            </w:pPr>
            <w:r w:rsidRPr="001747C3">
              <w:rPr>
                <w:color w:val="1B1760"/>
              </w:rPr>
              <w:t>Образование: высшее СПБГУКИ</w:t>
            </w:r>
          </w:p>
          <w:p w:rsidR="001747C3" w:rsidRPr="001747C3" w:rsidRDefault="001747C3" w:rsidP="001747C3">
            <w:pPr>
              <w:pStyle w:val="a3"/>
              <w:rPr>
                <w:color w:val="1B1760"/>
              </w:rPr>
            </w:pPr>
            <w:r w:rsidRPr="001747C3">
              <w:rPr>
                <w:color w:val="1B1760"/>
              </w:rPr>
              <w:t>Ростовский гуманитарный университет, факультет психологии</w:t>
            </w:r>
          </w:p>
          <w:p w:rsidR="001747C3" w:rsidRPr="001747C3" w:rsidRDefault="001747C3" w:rsidP="001747C3">
            <w:pPr>
              <w:tabs>
                <w:tab w:val="left" w:pos="1440"/>
              </w:tabs>
              <w:rPr>
                <w:rFonts w:ascii="Cambria" w:hAnsi="Cambria"/>
                <w:b/>
                <w:bCs/>
              </w:rPr>
            </w:pPr>
            <w:r w:rsidRPr="001747C3">
              <w:rPr>
                <w:b/>
                <w:bCs/>
                <w:color w:val="1B1760"/>
                <w:sz w:val="28"/>
                <w:szCs w:val="28"/>
              </w:rPr>
              <w:t>категория: специалист</w:t>
            </w:r>
          </w:p>
        </w:tc>
      </w:tr>
      <w:tr w:rsidR="001747C3" w:rsidTr="00FD5674">
        <w:tc>
          <w:tcPr>
            <w:tcW w:w="2552" w:type="dxa"/>
          </w:tcPr>
          <w:p w:rsidR="001747C3" w:rsidRDefault="001747C3" w:rsidP="00FD5674">
            <w:pPr>
              <w:tabs>
                <w:tab w:val="left" w:pos="1440"/>
              </w:tabs>
              <w:rPr>
                <w:rFonts w:ascii="Cambria" w:hAnsi="Cambria"/>
              </w:rPr>
            </w:pPr>
            <w:r w:rsidRPr="002E13FC">
              <w:rPr>
                <w:rFonts w:ascii="Cambria" w:hAnsi="Cambria"/>
                <w:noProof/>
              </w:rPr>
              <w:drawing>
                <wp:inline distT="0" distB="0" distL="0" distR="0" wp14:anchorId="2BE800E7" wp14:editId="7E7766F8">
                  <wp:extent cx="1497330" cy="20082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23" cy="205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1747C3" w:rsidRDefault="001747C3" w:rsidP="00FD5674">
            <w:pPr>
              <w:pStyle w:val="a3"/>
              <w:spacing w:line="291" w:lineRule="exact"/>
            </w:pPr>
            <w:r>
              <w:rPr>
                <w:color w:val="1B1760"/>
              </w:rPr>
              <w:t>Калачевская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Татьяна</w:t>
            </w:r>
            <w:r>
              <w:rPr>
                <w:color w:val="1B1760"/>
                <w:spacing w:val="-9"/>
              </w:rPr>
              <w:t xml:space="preserve"> </w:t>
            </w:r>
            <w:r>
              <w:rPr>
                <w:color w:val="1B1760"/>
                <w:spacing w:val="-2"/>
              </w:rPr>
              <w:t>Николаевна</w:t>
            </w:r>
          </w:p>
          <w:p w:rsidR="001747C3" w:rsidRDefault="001747C3" w:rsidP="00FD5674">
            <w:pPr>
              <w:pStyle w:val="a3"/>
              <w:spacing w:line="225" w:lineRule="auto"/>
            </w:pPr>
            <w:r>
              <w:rPr>
                <w:color w:val="1B1760"/>
              </w:rPr>
              <w:t>учитель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начальных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классов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(3г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класс),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логопед образование: высшее</w:t>
            </w:r>
            <w:r>
              <w:t xml:space="preserve"> </w:t>
            </w:r>
          </w:p>
          <w:p w:rsidR="001747C3" w:rsidRDefault="001747C3" w:rsidP="00FD5674">
            <w:pPr>
              <w:pStyle w:val="a3"/>
              <w:spacing w:line="225" w:lineRule="auto"/>
            </w:pPr>
            <w:r w:rsidRPr="002E13FC">
              <w:rPr>
                <w:color w:val="1B1760"/>
              </w:rPr>
              <w:t>Ленинградский государственный университет им. А.С. Пушкина</w:t>
            </w:r>
          </w:p>
          <w:p w:rsidR="001747C3" w:rsidRDefault="001747C3" w:rsidP="00FD5674">
            <w:pPr>
              <w:pStyle w:val="a3"/>
              <w:spacing w:line="284" w:lineRule="exact"/>
            </w:pPr>
            <w:r>
              <w:rPr>
                <w:color w:val="1B1760"/>
              </w:rPr>
              <w:t>квалификационная</w:t>
            </w:r>
            <w:r>
              <w:rPr>
                <w:color w:val="1B1760"/>
                <w:spacing w:val="-13"/>
              </w:rPr>
              <w:t xml:space="preserve"> </w:t>
            </w:r>
            <w:r>
              <w:rPr>
                <w:color w:val="1B1760"/>
              </w:rPr>
              <w:t>категория:</w:t>
            </w:r>
            <w:r>
              <w:rPr>
                <w:color w:val="1B1760"/>
                <w:spacing w:val="-12"/>
              </w:rPr>
              <w:t xml:space="preserve"> </w:t>
            </w:r>
            <w:r>
              <w:rPr>
                <w:color w:val="1B1760"/>
                <w:spacing w:val="-2"/>
              </w:rPr>
              <w:t>специалист</w:t>
            </w:r>
          </w:p>
          <w:p w:rsidR="001747C3" w:rsidRDefault="001747C3" w:rsidP="00FD5674">
            <w:pPr>
              <w:tabs>
                <w:tab w:val="left" w:pos="1440"/>
              </w:tabs>
              <w:rPr>
                <w:rFonts w:ascii="Cambria" w:hAnsi="Cambria"/>
              </w:rPr>
            </w:pPr>
          </w:p>
        </w:tc>
      </w:tr>
    </w:tbl>
    <w:p w:rsidR="00556F19" w:rsidRDefault="00556F19" w:rsidP="00BB29D8">
      <w:pPr>
        <w:pStyle w:val="a3"/>
      </w:pPr>
    </w:p>
    <w:sectPr w:rsidR="00556F19">
      <w:type w:val="continuous"/>
      <w:pgSz w:w="11900" w:h="16820"/>
      <w:pgMar w:top="182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6F19"/>
    <w:rsid w:val="001747C3"/>
    <w:rsid w:val="0025182A"/>
    <w:rsid w:val="00556F19"/>
    <w:rsid w:val="00B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3FC98"/>
  <w15:docId w15:val="{CA917A9A-0C30-428F-BEF7-1DF43E7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0"/>
    <w:qFormat/>
    <w:pPr>
      <w:spacing w:before="69"/>
      <w:ind w:left="203" w:right="30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7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2023-10-02T16:42:00Z</dcterms:created>
  <dcterms:modified xsi:type="dcterms:W3CDTF">2023-10-20T06:56:00Z</dcterms:modified>
</cp:coreProperties>
</file>